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B1C2" w14:textId="77777777" w:rsidR="00562178" w:rsidRPr="003B1EDE" w:rsidRDefault="00562178" w:rsidP="00562178">
      <w:pPr>
        <w:spacing w:after="0" w:line="240" w:lineRule="auto"/>
        <w:jc w:val="center"/>
        <w:rPr>
          <w:b/>
          <w:sz w:val="32"/>
        </w:rPr>
      </w:pPr>
      <w:r>
        <w:rPr>
          <w:b/>
          <w:sz w:val="32"/>
        </w:rPr>
        <w:t xml:space="preserve">AHV Board </w:t>
      </w:r>
      <w:r w:rsidRPr="003B1EDE">
        <w:rPr>
          <w:b/>
          <w:sz w:val="32"/>
        </w:rPr>
        <w:t>Communique</w:t>
      </w:r>
    </w:p>
    <w:p w14:paraId="666152CA" w14:textId="77777777" w:rsidR="00562178" w:rsidRDefault="00562178" w:rsidP="00562178">
      <w:pPr>
        <w:spacing w:after="0" w:line="240" w:lineRule="auto"/>
        <w:jc w:val="center"/>
        <w:rPr>
          <w:b/>
          <w:sz w:val="32"/>
        </w:rPr>
      </w:pPr>
      <w:r>
        <w:rPr>
          <w:b/>
          <w:sz w:val="32"/>
        </w:rPr>
        <w:t>Aboriginal Housing Victoria Board Meeting</w:t>
      </w:r>
    </w:p>
    <w:p w14:paraId="5EBC3AFF" w14:textId="0E58B410" w:rsidR="002D29FE" w:rsidRPr="00F64281" w:rsidRDefault="002D29FE" w:rsidP="002D29FE">
      <w:pPr>
        <w:spacing w:after="120" w:line="240" w:lineRule="auto"/>
        <w:jc w:val="center"/>
        <w:rPr>
          <w:b/>
          <w:sz w:val="32"/>
        </w:rPr>
      </w:pPr>
      <w:r>
        <w:rPr>
          <w:b/>
          <w:sz w:val="32"/>
        </w:rPr>
        <w:t xml:space="preserve">Thursday </w:t>
      </w:r>
      <w:r w:rsidR="008002B9">
        <w:rPr>
          <w:b/>
          <w:sz w:val="32"/>
        </w:rPr>
        <w:t>13</w:t>
      </w:r>
      <w:r>
        <w:rPr>
          <w:b/>
          <w:sz w:val="32"/>
        </w:rPr>
        <w:t xml:space="preserve"> November 202</w:t>
      </w:r>
      <w:r w:rsidR="008002B9">
        <w:rPr>
          <w:b/>
          <w:sz w:val="32"/>
        </w:rPr>
        <w:t>5</w:t>
      </w:r>
    </w:p>
    <w:p w14:paraId="76304131" w14:textId="01F94DD1" w:rsidR="002D29FE" w:rsidRPr="006D482A" w:rsidRDefault="002D29FE" w:rsidP="002D29FE">
      <w:pPr>
        <w:jc w:val="center"/>
        <w:rPr>
          <w:rFonts w:ascii="Calibri" w:eastAsia="Times New Roman" w:hAnsi="Calibri" w:cs="Calibri"/>
          <w:bCs/>
          <w:color w:val="33322E"/>
          <w:kern w:val="36"/>
          <w:sz w:val="24"/>
          <w:szCs w:val="24"/>
          <w:lang w:val="en" w:eastAsia="en-AU"/>
        </w:rPr>
      </w:pPr>
      <w:r w:rsidRPr="006D482A">
        <w:rPr>
          <w:rFonts w:ascii="Calibri" w:eastAsia="Times New Roman" w:hAnsi="Calibri" w:cs="Calibri"/>
          <w:bCs/>
          <w:color w:val="33322E"/>
          <w:kern w:val="36"/>
          <w:sz w:val="24"/>
          <w:szCs w:val="24"/>
          <w:lang w:val="en" w:eastAsia="en-AU"/>
        </w:rPr>
        <w:t xml:space="preserve">The Board of Directors of Aboriginal Housing Victoria (AHV) held their </w:t>
      </w:r>
      <w:r w:rsidR="008002B9">
        <w:rPr>
          <w:rFonts w:ascii="Calibri" w:eastAsia="Times New Roman" w:hAnsi="Calibri" w:cs="Calibri"/>
          <w:bCs/>
          <w:color w:val="33322E"/>
          <w:kern w:val="36"/>
          <w:sz w:val="24"/>
          <w:szCs w:val="24"/>
          <w:lang w:val="en" w:eastAsia="en-AU"/>
        </w:rPr>
        <w:t>eleventh</w:t>
      </w:r>
      <w:r w:rsidRPr="006D482A">
        <w:rPr>
          <w:rFonts w:ascii="Calibri" w:eastAsia="Times New Roman" w:hAnsi="Calibri" w:cs="Calibri"/>
          <w:bCs/>
          <w:color w:val="33322E"/>
          <w:kern w:val="36"/>
          <w:sz w:val="24"/>
          <w:szCs w:val="24"/>
          <w:lang w:val="en" w:eastAsia="en-AU"/>
        </w:rPr>
        <w:t xml:space="preserve"> Board meeting for the calendar year on Thursday </w:t>
      </w:r>
      <w:r w:rsidR="008002B9">
        <w:rPr>
          <w:rFonts w:ascii="Calibri" w:eastAsia="Times New Roman" w:hAnsi="Calibri" w:cs="Calibri"/>
          <w:bCs/>
          <w:color w:val="33322E"/>
          <w:kern w:val="36"/>
          <w:sz w:val="24"/>
          <w:szCs w:val="24"/>
          <w:lang w:val="en" w:eastAsia="en-AU"/>
        </w:rPr>
        <w:t>13</w:t>
      </w:r>
      <w:r w:rsidRPr="006D482A">
        <w:rPr>
          <w:rFonts w:ascii="Calibri" w:eastAsia="Times New Roman" w:hAnsi="Calibri" w:cs="Calibri"/>
          <w:bCs/>
          <w:color w:val="33322E"/>
          <w:kern w:val="36"/>
          <w:sz w:val="24"/>
          <w:szCs w:val="24"/>
          <w:lang w:val="en" w:eastAsia="en-AU"/>
        </w:rPr>
        <w:t xml:space="preserve"> November 202</w:t>
      </w:r>
      <w:r w:rsidR="008002B9">
        <w:rPr>
          <w:rFonts w:ascii="Calibri" w:eastAsia="Times New Roman" w:hAnsi="Calibri" w:cs="Calibri"/>
          <w:bCs/>
          <w:color w:val="33322E"/>
          <w:kern w:val="36"/>
          <w:sz w:val="24"/>
          <w:szCs w:val="24"/>
          <w:lang w:val="en" w:eastAsia="en-AU"/>
        </w:rPr>
        <w:t>5</w:t>
      </w:r>
      <w:r w:rsidRPr="006D482A">
        <w:rPr>
          <w:rFonts w:ascii="Calibri" w:eastAsia="Times New Roman" w:hAnsi="Calibri" w:cs="Calibri"/>
          <w:bCs/>
          <w:color w:val="33322E"/>
          <w:kern w:val="36"/>
          <w:sz w:val="24"/>
          <w:szCs w:val="24"/>
          <w:lang w:val="en" w:eastAsia="en-AU"/>
        </w:rPr>
        <w:t>.</w:t>
      </w:r>
    </w:p>
    <w:p w14:paraId="3441FEF8" w14:textId="77777777" w:rsidR="002D29FE" w:rsidRPr="006D482A" w:rsidRDefault="002D29FE" w:rsidP="002D29FE">
      <w:pPr>
        <w:rPr>
          <w:rFonts w:ascii="Calibri" w:eastAsia="Times New Roman" w:hAnsi="Calibri" w:cs="Calibri"/>
          <w:bCs/>
          <w:color w:val="33322E"/>
          <w:kern w:val="36"/>
          <w:sz w:val="16"/>
          <w:szCs w:val="16"/>
          <w:lang w:val="en" w:eastAsia="en-AU"/>
        </w:rPr>
      </w:pPr>
    </w:p>
    <w:p w14:paraId="3C5D00BB" w14:textId="43D1627D" w:rsidR="00FC524A" w:rsidRPr="008002B9" w:rsidRDefault="00FC524A" w:rsidP="008002B9">
      <w:pPr>
        <w:pStyle w:val="Heading2"/>
        <w:keepNext w:val="0"/>
        <w:keepLines w:val="0"/>
        <w:spacing w:before="120" w:after="120" w:line="240" w:lineRule="auto"/>
        <w:jc w:val="both"/>
        <w:rPr>
          <w:rFonts w:asciiTheme="minorHAnsi" w:eastAsiaTheme="minorHAnsi" w:hAnsiTheme="minorHAnsi" w:cstheme="minorBidi"/>
          <w:b/>
          <w:kern w:val="0"/>
          <w:sz w:val="26"/>
          <w:szCs w:val="26"/>
          <w14:ligatures w14:val="none"/>
        </w:rPr>
      </w:pPr>
      <w:r w:rsidRPr="008002B9">
        <w:rPr>
          <w:rFonts w:asciiTheme="minorHAnsi" w:eastAsiaTheme="minorHAnsi" w:hAnsiTheme="minorHAnsi" w:cstheme="minorBidi"/>
          <w:b/>
          <w:kern w:val="0"/>
          <w:sz w:val="26"/>
          <w:szCs w:val="26"/>
          <w14:ligatures w14:val="none"/>
        </w:rPr>
        <w:t xml:space="preserve">Post-AGM </w:t>
      </w:r>
      <w:r w:rsidR="00075C0D">
        <w:rPr>
          <w:rFonts w:asciiTheme="minorHAnsi" w:eastAsiaTheme="minorHAnsi" w:hAnsiTheme="minorHAnsi" w:cstheme="minorBidi"/>
          <w:b/>
          <w:kern w:val="0"/>
          <w:sz w:val="26"/>
          <w:szCs w:val="26"/>
          <w14:ligatures w14:val="none"/>
        </w:rPr>
        <w:t>Business</w:t>
      </w:r>
    </w:p>
    <w:p w14:paraId="2F8AF065" w14:textId="3BDD85A6" w:rsidR="00A0206E" w:rsidRPr="00FC524A" w:rsidRDefault="00562178" w:rsidP="00562178">
      <w:pPr>
        <w:pStyle w:val="Heading2"/>
        <w:rPr>
          <w:rFonts w:ascii="Calibri" w:hAnsi="Calibri" w:cs="Calibri"/>
          <w:sz w:val="24"/>
          <w:szCs w:val="24"/>
        </w:rPr>
      </w:pPr>
      <w:r w:rsidRPr="00FC524A">
        <w:rPr>
          <w:rFonts w:ascii="Calibri" w:hAnsi="Calibri" w:cs="Calibri"/>
          <w:sz w:val="24"/>
          <w:szCs w:val="24"/>
        </w:rPr>
        <w:t>Re-election of AHV Chair</w:t>
      </w:r>
    </w:p>
    <w:p w14:paraId="7B79FB48" w14:textId="77777777" w:rsidR="00780631" w:rsidRDefault="00562178" w:rsidP="00562178">
      <w:pPr>
        <w:jc w:val="both"/>
        <w:rPr>
          <w:rFonts w:ascii="Calibri" w:hAnsi="Calibri" w:cs="Calibri"/>
          <w:sz w:val="24"/>
          <w:szCs w:val="24"/>
        </w:rPr>
      </w:pPr>
      <w:r>
        <w:rPr>
          <w:rFonts w:ascii="Calibri" w:hAnsi="Calibri" w:cs="Calibri"/>
          <w:sz w:val="24"/>
          <w:szCs w:val="24"/>
        </w:rPr>
        <w:t xml:space="preserve">At </w:t>
      </w:r>
      <w:r w:rsidR="008002B9">
        <w:rPr>
          <w:rFonts w:ascii="Calibri" w:hAnsi="Calibri" w:cs="Calibri"/>
          <w:sz w:val="24"/>
          <w:szCs w:val="24"/>
        </w:rPr>
        <w:t>today’s</w:t>
      </w:r>
      <w:r>
        <w:rPr>
          <w:rFonts w:ascii="Calibri" w:hAnsi="Calibri" w:cs="Calibri"/>
          <w:sz w:val="24"/>
          <w:szCs w:val="24"/>
        </w:rPr>
        <w:t xml:space="preserve"> Board Meeting, </w:t>
      </w:r>
      <w:r w:rsidRPr="006D482A">
        <w:rPr>
          <w:rFonts w:ascii="Calibri" w:hAnsi="Calibri" w:cs="Calibri"/>
          <w:sz w:val="24"/>
          <w:szCs w:val="24"/>
        </w:rPr>
        <w:t>Daphne Yarram was re-elected as the AHV Chair.</w:t>
      </w:r>
      <w:r w:rsidR="008002B9">
        <w:rPr>
          <w:rFonts w:ascii="Calibri" w:hAnsi="Calibri" w:cs="Calibri"/>
          <w:sz w:val="24"/>
          <w:szCs w:val="24"/>
        </w:rPr>
        <w:t xml:space="preserve"> Damein Bell was re-elected as </w:t>
      </w:r>
      <w:r w:rsidR="00EA4733">
        <w:rPr>
          <w:rFonts w:ascii="Calibri" w:hAnsi="Calibri" w:cs="Calibri"/>
          <w:sz w:val="24"/>
          <w:szCs w:val="24"/>
        </w:rPr>
        <w:t>Deputy</w:t>
      </w:r>
      <w:r w:rsidR="008002B9">
        <w:rPr>
          <w:rFonts w:ascii="Calibri" w:hAnsi="Calibri" w:cs="Calibri"/>
          <w:sz w:val="24"/>
          <w:szCs w:val="24"/>
        </w:rPr>
        <w:t xml:space="preserve"> Chair</w:t>
      </w:r>
      <w:r w:rsidR="004F5D94">
        <w:rPr>
          <w:rFonts w:ascii="Calibri" w:hAnsi="Calibri" w:cs="Calibri"/>
          <w:sz w:val="24"/>
          <w:szCs w:val="24"/>
        </w:rPr>
        <w:t>.</w:t>
      </w:r>
      <w:r w:rsidR="0093688D">
        <w:rPr>
          <w:rFonts w:ascii="Calibri" w:hAnsi="Calibri" w:cs="Calibri"/>
          <w:sz w:val="24"/>
          <w:szCs w:val="24"/>
        </w:rPr>
        <w:t xml:space="preserve"> </w:t>
      </w:r>
    </w:p>
    <w:p w14:paraId="63BD45EE" w14:textId="2ACD5C62" w:rsidR="00A82557" w:rsidRPr="00A82557" w:rsidRDefault="00A82557" w:rsidP="00562178">
      <w:pPr>
        <w:jc w:val="both"/>
        <w:rPr>
          <w:rFonts w:ascii="Calibri" w:hAnsi="Calibri" w:cs="Calibri"/>
          <w:sz w:val="24"/>
          <w:szCs w:val="24"/>
        </w:rPr>
      </w:pPr>
      <w:r>
        <w:rPr>
          <w:rFonts w:ascii="Calibri" w:hAnsi="Calibri" w:cs="Calibri"/>
          <w:sz w:val="24"/>
          <w:szCs w:val="24"/>
        </w:rPr>
        <w:t>Daphne and Damein thanked Directors for the</w:t>
      </w:r>
      <w:r w:rsidR="00032585">
        <w:rPr>
          <w:rFonts w:ascii="Calibri" w:hAnsi="Calibri" w:cs="Calibri"/>
          <w:sz w:val="24"/>
          <w:szCs w:val="24"/>
        </w:rPr>
        <w:t>ir</w:t>
      </w:r>
      <w:r>
        <w:rPr>
          <w:rFonts w:ascii="Calibri" w:hAnsi="Calibri" w:cs="Calibri"/>
          <w:sz w:val="24"/>
          <w:szCs w:val="24"/>
        </w:rPr>
        <w:t xml:space="preserve"> ongoing support and confirmed they are looking forward to continuing working with their fellow Directors </w:t>
      </w:r>
      <w:r w:rsidRPr="00A82557">
        <w:rPr>
          <w:rFonts w:ascii="Calibri" w:hAnsi="Calibri" w:cs="Calibri"/>
          <w:sz w:val="24"/>
          <w:szCs w:val="24"/>
        </w:rPr>
        <w:t xml:space="preserve">to achieve our goal to provide safe, secure and affordable housing for our community.   </w:t>
      </w:r>
    </w:p>
    <w:p w14:paraId="3C9708CB" w14:textId="7711EE26" w:rsidR="00DF6D8F" w:rsidRDefault="00DF6D8F" w:rsidP="00DF6D8F">
      <w:pPr>
        <w:pStyle w:val="Heading2"/>
        <w:keepNext w:val="0"/>
        <w:keepLines w:val="0"/>
        <w:spacing w:before="120" w:after="120" w:line="240" w:lineRule="auto"/>
        <w:jc w:val="both"/>
        <w:rPr>
          <w:rFonts w:asciiTheme="minorHAnsi" w:eastAsiaTheme="minorHAnsi" w:hAnsiTheme="minorHAnsi" w:cstheme="minorBidi"/>
          <w:b/>
          <w:kern w:val="0"/>
          <w:sz w:val="26"/>
          <w:szCs w:val="26"/>
          <w14:ligatures w14:val="none"/>
        </w:rPr>
      </w:pPr>
      <w:bookmarkStart w:id="0" w:name="_Hlk214288232"/>
      <w:r>
        <w:rPr>
          <w:rFonts w:asciiTheme="minorHAnsi" w:eastAsiaTheme="minorHAnsi" w:hAnsiTheme="minorHAnsi" w:cstheme="minorBidi"/>
          <w:b/>
          <w:kern w:val="0"/>
          <w:sz w:val="26"/>
          <w:szCs w:val="26"/>
          <w14:ligatures w14:val="none"/>
        </w:rPr>
        <w:t xml:space="preserve">Review of AHV’s </w:t>
      </w:r>
      <w:r w:rsidR="00780631">
        <w:rPr>
          <w:rFonts w:asciiTheme="minorHAnsi" w:eastAsiaTheme="minorHAnsi" w:hAnsiTheme="minorHAnsi" w:cstheme="minorBidi"/>
          <w:b/>
          <w:kern w:val="0"/>
          <w:sz w:val="26"/>
          <w:szCs w:val="26"/>
          <w14:ligatures w14:val="none"/>
        </w:rPr>
        <w:t>customer relationship</w:t>
      </w:r>
      <w:r w:rsidR="0086310D">
        <w:rPr>
          <w:rFonts w:asciiTheme="minorHAnsi" w:eastAsiaTheme="minorHAnsi" w:hAnsiTheme="minorHAnsi" w:cstheme="minorBidi"/>
          <w:b/>
          <w:kern w:val="0"/>
          <w:sz w:val="26"/>
          <w:szCs w:val="26"/>
          <w14:ligatures w14:val="none"/>
        </w:rPr>
        <w:t xml:space="preserve"> and tenancy</w:t>
      </w:r>
      <w:r w:rsidR="00780631">
        <w:rPr>
          <w:rFonts w:asciiTheme="minorHAnsi" w:eastAsiaTheme="minorHAnsi" w:hAnsiTheme="minorHAnsi" w:cstheme="minorBidi"/>
          <w:b/>
          <w:kern w:val="0"/>
          <w:sz w:val="26"/>
          <w:szCs w:val="26"/>
          <w14:ligatures w14:val="none"/>
        </w:rPr>
        <w:t xml:space="preserve"> management system </w:t>
      </w:r>
    </w:p>
    <w:p w14:paraId="1F719D4B" w14:textId="2BB424CF" w:rsidR="00900781" w:rsidRDefault="0043630D" w:rsidP="00780631">
      <w:pPr>
        <w:jc w:val="both"/>
        <w:rPr>
          <w:rFonts w:ascii="Calibri" w:hAnsi="Calibri" w:cs="Calibri"/>
          <w:sz w:val="24"/>
          <w:szCs w:val="24"/>
        </w:rPr>
      </w:pPr>
      <w:bookmarkStart w:id="1" w:name="_Hlk214287991"/>
      <w:r w:rsidRPr="00780631">
        <w:rPr>
          <w:rFonts w:ascii="Calibri" w:hAnsi="Calibri" w:cs="Calibri"/>
          <w:sz w:val="24"/>
          <w:szCs w:val="24"/>
        </w:rPr>
        <w:t xml:space="preserve">The Board received advice </w:t>
      </w:r>
      <w:r w:rsidR="00780631" w:rsidRPr="00780631">
        <w:rPr>
          <w:rFonts w:ascii="Calibri" w:hAnsi="Calibri" w:cs="Calibri"/>
          <w:sz w:val="24"/>
          <w:szCs w:val="24"/>
        </w:rPr>
        <w:t xml:space="preserve">on the findings of a review of </w:t>
      </w:r>
      <w:r w:rsidR="00780631">
        <w:rPr>
          <w:rFonts w:ascii="Calibri" w:hAnsi="Calibri" w:cs="Calibri"/>
          <w:sz w:val="24"/>
          <w:szCs w:val="24"/>
        </w:rPr>
        <w:t>our</w:t>
      </w:r>
      <w:r w:rsidR="00780631" w:rsidRPr="00780631">
        <w:rPr>
          <w:rFonts w:ascii="Calibri" w:hAnsi="Calibri" w:cs="Calibri"/>
          <w:sz w:val="24"/>
          <w:szCs w:val="24"/>
        </w:rPr>
        <w:t xml:space="preserve"> </w:t>
      </w:r>
      <w:r w:rsidR="00780631">
        <w:rPr>
          <w:rFonts w:ascii="Calibri" w:hAnsi="Calibri" w:cs="Calibri"/>
          <w:sz w:val="24"/>
          <w:szCs w:val="24"/>
        </w:rPr>
        <w:t xml:space="preserve">customer relationship </w:t>
      </w:r>
      <w:r w:rsidR="0086310D">
        <w:rPr>
          <w:rFonts w:ascii="Calibri" w:hAnsi="Calibri" w:cs="Calibri"/>
          <w:sz w:val="24"/>
          <w:szCs w:val="24"/>
        </w:rPr>
        <w:t xml:space="preserve">and tenancy </w:t>
      </w:r>
      <w:r w:rsidR="00780631">
        <w:rPr>
          <w:rFonts w:ascii="Calibri" w:hAnsi="Calibri" w:cs="Calibri"/>
          <w:sz w:val="24"/>
          <w:szCs w:val="24"/>
        </w:rPr>
        <w:t>management (CRM)</w:t>
      </w:r>
      <w:r w:rsidR="00780631" w:rsidRPr="00780631">
        <w:rPr>
          <w:rFonts w:ascii="Calibri" w:hAnsi="Calibri" w:cs="Calibri"/>
          <w:sz w:val="24"/>
          <w:szCs w:val="24"/>
        </w:rPr>
        <w:t xml:space="preserve"> system.</w:t>
      </w:r>
      <w:r w:rsidR="00900781">
        <w:rPr>
          <w:rFonts w:ascii="Calibri" w:hAnsi="Calibri" w:cs="Calibri"/>
          <w:sz w:val="24"/>
          <w:szCs w:val="24"/>
        </w:rPr>
        <w:t xml:space="preserve"> The review is part of AHV’s IT Strategy to enhance the security and efficiency of the systems we use to enable us to provide quality services to our community and stakeholders. </w:t>
      </w:r>
    </w:p>
    <w:p w14:paraId="21AE158E" w14:textId="6343A8FF" w:rsidR="00DF6D8F" w:rsidRPr="00780631" w:rsidRDefault="00780631" w:rsidP="00780631">
      <w:pPr>
        <w:jc w:val="both"/>
        <w:rPr>
          <w:rFonts w:ascii="Calibri" w:hAnsi="Calibri" w:cs="Calibri"/>
          <w:sz w:val="24"/>
          <w:szCs w:val="24"/>
        </w:rPr>
      </w:pPr>
      <w:r>
        <w:rPr>
          <w:rFonts w:ascii="Calibri" w:hAnsi="Calibri" w:cs="Calibri"/>
          <w:sz w:val="24"/>
          <w:szCs w:val="24"/>
        </w:rPr>
        <w:t xml:space="preserve">AHV engaged expert consultants to identify current and future </w:t>
      </w:r>
      <w:r w:rsidR="002B55F1">
        <w:rPr>
          <w:rFonts w:ascii="Calibri" w:hAnsi="Calibri" w:cs="Calibri"/>
          <w:sz w:val="24"/>
          <w:szCs w:val="24"/>
        </w:rPr>
        <w:t xml:space="preserve">user </w:t>
      </w:r>
      <w:r>
        <w:rPr>
          <w:rFonts w:ascii="Calibri" w:hAnsi="Calibri" w:cs="Calibri"/>
          <w:sz w:val="24"/>
          <w:szCs w:val="24"/>
        </w:rPr>
        <w:t>requirements and undertake a gap analysis of our current system.</w:t>
      </w:r>
      <w:r w:rsidR="002B55F1">
        <w:rPr>
          <w:rFonts w:ascii="Calibri" w:hAnsi="Calibri" w:cs="Calibri"/>
          <w:sz w:val="24"/>
          <w:szCs w:val="24"/>
        </w:rPr>
        <w:t xml:space="preserve"> The Board discussed the next steps to test the market for suitable systems to meet AHV’s needs.   </w:t>
      </w:r>
      <w:r>
        <w:rPr>
          <w:rFonts w:ascii="Calibri" w:hAnsi="Calibri" w:cs="Calibri"/>
          <w:sz w:val="24"/>
          <w:szCs w:val="24"/>
        </w:rPr>
        <w:t xml:space="preserve"> </w:t>
      </w:r>
    </w:p>
    <w:bookmarkEnd w:id="0"/>
    <w:bookmarkEnd w:id="1"/>
    <w:p w14:paraId="1A51D618" w14:textId="20EB9656" w:rsidR="00075C0D" w:rsidRPr="00075C0D" w:rsidRDefault="0087665A" w:rsidP="00075C0D">
      <w:pPr>
        <w:pStyle w:val="Heading2"/>
        <w:keepNext w:val="0"/>
        <w:keepLines w:val="0"/>
        <w:spacing w:before="120" w:after="120" w:line="240" w:lineRule="auto"/>
        <w:jc w:val="both"/>
        <w:rPr>
          <w:rFonts w:asciiTheme="minorHAnsi" w:eastAsiaTheme="minorHAnsi" w:hAnsiTheme="minorHAnsi" w:cstheme="minorBidi"/>
          <w:b/>
          <w:kern w:val="0"/>
          <w:sz w:val="26"/>
          <w:szCs w:val="26"/>
          <w14:ligatures w14:val="none"/>
        </w:rPr>
      </w:pPr>
      <w:r>
        <w:rPr>
          <w:rFonts w:asciiTheme="minorHAnsi" w:eastAsiaTheme="minorHAnsi" w:hAnsiTheme="minorHAnsi" w:cstheme="minorBidi"/>
          <w:b/>
          <w:kern w:val="0"/>
          <w:sz w:val="26"/>
          <w:szCs w:val="26"/>
          <w14:ligatures w14:val="none"/>
        </w:rPr>
        <w:t xml:space="preserve">Signing of Victoria’s </w:t>
      </w:r>
      <w:r w:rsidR="004457A8">
        <w:rPr>
          <w:rFonts w:asciiTheme="minorHAnsi" w:eastAsiaTheme="minorHAnsi" w:hAnsiTheme="minorHAnsi" w:cstheme="minorBidi"/>
          <w:b/>
          <w:kern w:val="0"/>
          <w:sz w:val="26"/>
          <w:szCs w:val="26"/>
          <w14:ligatures w14:val="none"/>
        </w:rPr>
        <w:t>Statewide</w:t>
      </w:r>
      <w:r>
        <w:rPr>
          <w:rFonts w:asciiTheme="minorHAnsi" w:eastAsiaTheme="minorHAnsi" w:hAnsiTheme="minorHAnsi" w:cstheme="minorBidi"/>
          <w:b/>
          <w:kern w:val="0"/>
          <w:sz w:val="26"/>
          <w:szCs w:val="26"/>
          <w14:ligatures w14:val="none"/>
        </w:rPr>
        <w:t xml:space="preserve"> Treaty</w:t>
      </w:r>
    </w:p>
    <w:p w14:paraId="6E4DB995" w14:textId="295081BA" w:rsidR="00075C0D" w:rsidRDefault="00075C0D" w:rsidP="00075C0D">
      <w:pPr>
        <w:jc w:val="both"/>
        <w:rPr>
          <w:rFonts w:ascii="Calibri" w:hAnsi="Calibri" w:cs="Calibri"/>
          <w:sz w:val="24"/>
          <w:szCs w:val="24"/>
        </w:rPr>
      </w:pPr>
      <w:bookmarkStart w:id="2" w:name="_Hlk214440553"/>
      <w:r>
        <w:rPr>
          <w:rFonts w:ascii="Calibri" w:hAnsi="Calibri" w:cs="Calibri"/>
          <w:sz w:val="24"/>
          <w:szCs w:val="24"/>
        </w:rPr>
        <w:t xml:space="preserve">The Board </w:t>
      </w:r>
      <w:r w:rsidR="004B25E0">
        <w:rPr>
          <w:rFonts w:ascii="Calibri" w:hAnsi="Calibri" w:cs="Calibri"/>
          <w:sz w:val="24"/>
          <w:szCs w:val="24"/>
        </w:rPr>
        <w:t>noted th</w:t>
      </w:r>
      <w:r w:rsidR="00AB6959">
        <w:rPr>
          <w:rFonts w:ascii="Calibri" w:hAnsi="Calibri" w:cs="Calibri"/>
          <w:sz w:val="24"/>
          <w:szCs w:val="24"/>
        </w:rPr>
        <w:t xml:space="preserve">e historic occasion of </w:t>
      </w:r>
      <w:r w:rsidR="00AB6959" w:rsidRPr="00AB6959">
        <w:rPr>
          <w:rFonts w:ascii="Calibri" w:hAnsi="Calibri" w:cs="Calibri"/>
          <w:sz w:val="24"/>
          <w:szCs w:val="24"/>
        </w:rPr>
        <w:t xml:space="preserve">Assembly Members, Victorian Premier Jacinta Allan, the Victorian Cabinet and the Governor of Victoria, Her Excellency Professor the Honourable Margaret Gardner, </w:t>
      </w:r>
      <w:r w:rsidR="00AB6959">
        <w:rPr>
          <w:rFonts w:ascii="Calibri" w:hAnsi="Calibri" w:cs="Calibri"/>
          <w:sz w:val="24"/>
          <w:szCs w:val="24"/>
        </w:rPr>
        <w:t xml:space="preserve">meeting </w:t>
      </w:r>
      <w:r w:rsidR="004457A8">
        <w:rPr>
          <w:rFonts w:ascii="Calibri" w:hAnsi="Calibri" w:cs="Calibri"/>
          <w:sz w:val="24"/>
          <w:szCs w:val="24"/>
        </w:rPr>
        <w:t>today</w:t>
      </w:r>
      <w:r w:rsidR="00AB6959">
        <w:rPr>
          <w:rFonts w:ascii="Calibri" w:hAnsi="Calibri" w:cs="Calibri"/>
          <w:sz w:val="24"/>
          <w:szCs w:val="24"/>
        </w:rPr>
        <w:t xml:space="preserve"> to sign</w:t>
      </w:r>
      <w:r w:rsidR="00AB6959" w:rsidRPr="00AB6959">
        <w:rPr>
          <w:rFonts w:ascii="Calibri" w:hAnsi="Calibri" w:cs="Calibri"/>
          <w:sz w:val="24"/>
          <w:szCs w:val="24"/>
        </w:rPr>
        <w:t xml:space="preserve"> Australia’s first Treaty with First Peoples and give Royal Assent to the Treaty legislation recently passed by Parliament.   </w:t>
      </w:r>
    </w:p>
    <w:bookmarkEnd w:id="2"/>
    <w:p w14:paraId="4EF3C66F" w14:textId="1AAC0B9C" w:rsidR="00AB6959" w:rsidRDefault="00075C0D" w:rsidP="00075C0D">
      <w:pPr>
        <w:jc w:val="both"/>
        <w:rPr>
          <w:rFonts w:ascii="Calibri" w:hAnsi="Calibri" w:cs="Calibri"/>
          <w:sz w:val="24"/>
          <w:szCs w:val="24"/>
        </w:rPr>
      </w:pPr>
      <w:r w:rsidRPr="00075C0D">
        <w:rPr>
          <w:rFonts w:ascii="Calibri" w:hAnsi="Calibri" w:cs="Calibri"/>
          <w:sz w:val="24"/>
          <w:szCs w:val="24"/>
        </w:rPr>
        <w:t xml:space="preserve">As Victoria’s largest Aboriginal community housing organisation, we see </w:t>
      </w:r>
      <w:r w:rsidR="00AB6959" w:rsidRPr="00075C0D">
        <w:rPr>
          <w:rFonts w:ascii="Calibri" w:hAnsi="Calibri" w:cs="Calibri"/>
          <w:sz w:val="24"/>
          <w:szCs w:val="24"/>
        </w:rPr>
        <w:t>every day</w:t>
      </w:r>
      <w:r w:rsidRPr="00075C0D">
        <w:rPr>
          <w:rFonts w:ascii="Calibri" w:hAnsi="Calibri" w:cs="Calibri"/>
          <w:sz w:val="24"/>
          <w:szCs w:val="24"/>
        </w:rPr>
        <w:t xml:space="preserve"> how self-determined solutions deliver better outcomes for our people. Treaty gives Aboriginal Victorians a seat at the table to shape the policies, systems and investments that impact our lives. We know what our communities are asking for because we have heard it for generations, from our Elders, our renters, our ACCO partners, and the broader Victorian Aboriginal community.</w:t>
      </w:r>
      <w:r>
        <w:rPr>
          <w:rFonts w:ascii="Calibri" w:hAnsi="Calibri" w:cs="Calibri"/>
          <w:sz w:val="24"/>
          <w:szCs w:val="24"/>
        </w:rPr>
        <w:t xml:space="preserve"> </w:t>
      </w:r>
    </w:p>
    <w:p w14:paraId="4FABB9B4" w14:textId="4C21FD00" w:rsidR="00075C0D" w:rsidRDefault="00075C0D" w:rsidP="00075C0D">
      <w:pPr>
        <w:jc w:val="both"/>
        <w:rPr>
          <w:rFonts w:ascii="Calibri" w:hAnsi="Calibri" w:cs="Calibri"/>
          <w:sz w:val="24"/>
          <w:szCs w:val="24"/>
        </w:rPr>
      </w:pPr>
      <w:r w:rsidRPr="00075C0D">
        <w:rPr>
          <w:rFonts w:ascii="Calibri" w:hAnsi="Calibri" w:cs="Calibri"/>
          <w:sz w:val="24"/>
          <w:szCs w:val="24"/>
        </w:rPr>
        <w:lastRenderedPageBreak/>
        <w:t xml:space="preserve">Treaty is the pathway to justice, equity and a stronger future for </w:t>
      </w:r>
      <w:r w:rsidRPr="00075C0D">
        <w:rPr>
          <w:rFonts w:ascii="Calibri" w:hAnsi="Calibri" w:cs="Calibri"/>
          <w:b/>
          <w:bCs/>
          <w:sz w:val="24"/>
          <w:szCs w:val="24"/>
        </w:rPr>
        <w:t xml:space="preserve">all </w:t>
      </w:r>
      <w:r w:rsidRPr="00075C0D">
        <w:rPr>
          <w:rFonts w:ascii="Calibri" w:hAnsi="Calibri" w:cs="Calibri"/>
          <w:sz w:val="24"/>
          <w:szCs w:val="24"/>
        </w:rPr>
        <w:t>Victorians.</w:t>
      </w:r>
    </w:p>
    <w:p w14:paraId="2A411248" w14:textId="280A28FB" w:rsidR="0093688D" w:rsidRDefault="0093688D" w:rsidP="00562178">
      <w:pPr>
        <w:jc w:val="both"/>
        <w:rPr>
          <w:rFonts w:ascii="Calibri" w:hAnsi="Calibri" w:cs="Calibri"/>
          <w:sz w:val="24"/>
          <w:szCs w:val="24"/>
        </w:rPr>
      </w:pPr>
      <w:bookmarkStart w:id="3" w:name="_Hlk214441170"/>
      <w:r w:rsidRPr="0093688D">
        <w:rPr>
          <w:rFonts w:ascii="Calibri" w:hAnsi="Calibri" w:cs="Calibri"/>
          <w:sz w:val="24"/>
          <w:szCs w:val="24"/>
        </w:rPr>
        <w:t>The Treaty will officially commence on Friday 12 December</w:t>
      </w:r>
      <w:r w:rsidR="00E835C0">
        <w:rPr>
          <w:rFonts w:ascii="Calibri" w:hAnsi="Calibri" w:cs="Calibri"/>
          <w:sz w:val="24"/>
          <w:szCs w:val="24"/>
        </w:rPr>
        <w:t xml:space="preserve"> 2025</w:t>
      </w:r>
      <w:r w:rsidRPr="0093688D">
        <w:rPr>
          <w:rFonts w:ascii="Calibri" w:hAnsi="Calibri" w:cs="Calibri"/>
          <w:sz w:val="24"/>
          <w:szCs w:val="24"/>
        </w:rPr>
        <w:t xml:space="preserve"> following the </w:t>
      </w:r>
      <w:r w:rsidRPr="0093688D">
        <w:rPr>
          <w:rFonts w:ascii="Calibri" w:hAnsi="Calibri" w:cs="Calibri"/>
          <w:i/>
          <w:iCs/>
          <w:sz w:val="24"/>
          <w:szCs w:val="24"/>
        </w:rPr>
        <w:t>Victoria’s Treaty: It’s Here</w:t>
      </w:r>
      <w:r w:rsidRPr="0093688D">
        <w:rPr>
          <w:rFonts w:ascii="Calibri" w:hAnsi="Calibri" w:cs="Calibri"/>
          <w:sz w:val="24"/>
          <w:szCs w:val="24"/>
        </w:rPr>
        <w:t> ceremony and celebration. All Victorians are invited to join this celebration of 60,000 years of culture, song, dance and community at Fed</w:t>
      </w:r>
      <w:r w:rsidR="00E835C0">
        <w:rPr>
          <w:rFonts w:ascii="Calibri" w:hAnsi="Calibri" w:cs="Calibri"/>
          <w:sz w:val="24"/>
          <w:szCs w:val="24"/>
        </w:rPr>
        <w:t>eration</w:t>
      </w:r>
      <w:r w:rsidRPr="0093688D">
        <w:rPr>
          <w:rFonts w:ascii="Calibri" w:hAnsi="Calibri" w:cs="Calibri"/>
          <w:sz w:val="24"/>
          <w:szCs w:val="24"/>
        </w:rPr>
        <w:t xml:space="preserve"> Square</w:t>
      </w:r>
      <w:bookmarkEnd w:id="3"/>
      <w:r w:rsidRPr="0093688D">
        <w:rPr>
          <w:rFonts w:ascii="Calibri" w:hAnsi="Calibri" w:cs="Calibri"/>
          <w:sz w:val="24"/>
          <w:szCs w:val="24"/>
        </w:rPr>
        <w:t>. </w:t>
      </w:r>
      <w:r w:rsidR="00AB6959">
        <w:rPr>
          <w:rFonts w:ascii="Calibri" w:hAnsi="Calibri" w:cs="Calibri"/>
          <w:sz w:val="24"/>
          <w:szCs w:val="24"/>
        </w:rPr>
        <w:t xml:space="preserve">Further information and event updates can be found </w:t>
      </w:r>
      <w:hyperlink r:id="rId6" w:history="1">
        <w:r w:rsidR="00AB6959" w:rsidRPr="00DF6D8F">
          <w:rPr>
            <w:rStyle w:val="Hyperlink"/>
            <w:rFonts w:ascii="Calibri" w:hAnsi="Calibri" w:cs="Calibri"/>
            <w:sz w:val="24"/>
            <w:szCs w:val="24"/>
          </w:rPr>
          <w:t>here</w:t>
        </w:r>
      </w:hyperlink>
      <w:r w:rsidR="00AB6959">
        <w:rPr>
          <w:rFonts w:ascii="Calibri" w:hAnsi="Calibri" w:cs="Calibri"/>
          <w:sz w:val="24"/>
          <w:szCs w:val="24"/>
        </w:rPr>
        <w:t xml:space="preserve">. </w:t>
      </w:r>
    </w:p>
    <w:sectPr w:rsidR="0093688D" w:rsidSect="003F32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3A1F" w14:textId="77777777" w:rsidR="004226FC" w:rsidRDefault="004226FC" w:rsidP="002D29FE">
      <w:pPr>
        <w:spacing w:after="0" w:line="240" w:lineRule="auto"/>
      </w:pPr>
      <w:r>
        <w:separator/>
      </w:r>
    </w:p>
  </w:endnote>
  <w:endnote w:type="continuationSeparator" w:id="0">
    <w:p w14:paraId="245DC9CB" w14:textId="77777777" w:rsidR="004226FC" w:rsidRDefault="004226FC" w:rsidP="002D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79E7" w14:textId="77777777" w:rsidR="004F5D94" w:rsidRDefault="004F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388" w14:textId="77777777" w:rsidR="004F5D94" w:rsidRDefault="004F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0159" w14:textId="77777777" w:rsidR="004F5D94" w:rsidRDefault="004F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39A4" w14:textId="77777777" w:rsidR="004226FC" w:rsidRDefault="004226FC" w:rsidP="002D29FE">
      <w:pPr>
        <w:spacing w:after="0" w:line="240" w:lineRule="auto"/>
      </w:pPr>
      <w:r>
        <w:separator/>
      </w:r>
    </w:p>
  </w:footnote>
  <w:footnote w:type="continuationSeparator" w:id="0">
    <w:p w14:paraId="7AC7E3BA" w14:textId="77777777" w:rsidR="004226FC" w:rsidRDefault="004226FC" w:rsidP="002D2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C73D" w14:textId="536C87FE" w:rsidR="004F5D94" w:rsidRDefault="004F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CED5" w14:textId="05AA09B9" w:rsidR="002D29FE" w:rsidRDefault="002D29FE" w:rsidP="0056217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57D2" w14:textId="0119BCCC" w:rsidR="003F32F1" w:rsidRDefault="003F32F1" w:rsidP="003F32F1">
    <w:pPr>
      <w:pStyle w:val="Header"/>
      <w:jc w:val="center"/>
    </w:pPr>
    <w:r>
      <w:rPr>
        <w:noProof/>
        <w:lang w:eastAsia="en-AU"/>
      </w:rPr>
      <w:drawing>
        <wp:inline distT="0" distB="0" distL="0" distR="0" wp14:anchorId="1FFF5041" wp14:editId="20B694B9">
          <wp:extent cx="1377950" cy="1276350"/>
          <wp:effectExtent l="0" t="0" r="0" b="0"/>
          <wp:docPr id="271439789" name="Picture 271439789"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8528" name="Picture 1816368528" descr="A logo of a hous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950" cy="1276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FE"/>
    <w:rsid w:val="00032585"/>
    <w:rsid w:val="00075869"/>
    <w:rsid w:val="00075C0D"/>
    <w:rsid w:val="000A62D3"/>
    <w:rsid w:val="000C776E"/>
    <w:rsid w:val="00112C48"/>
    <w:rsid w:val="00197D0D"/>
    <w:rsid w:val="002458E5"/>
    <w:rsid w:val="002B55F1"/>
    <w:rsid w:val="002D29FE"/>
    <w:rsid w:val="002E7436"/>
    <w:rsid w:val="003A36F2"/>
    <w:rsid w:val="003C15C6"/>
    <w:rsid w:val="003F32F1"/>
    <w:rsid w:val="004226FC"/>
    <w:rsid w:val="0043630D"/>
    <w:rsid w:val="004457A8"/>
    <w:rsid w:val="004B25E0"/>
    <w:rsid w:val="004F5D94"/>
    <w:rsid w:val="005225CD"/>
    <w:rsid w:val="00562178"/>
    <w:rsid w:val="005F7369"/>
    <w:rsid w:val="0066440B"/>
    <w:rsid w:val="006B493E"/>
    <w:rsid w:val="006C11EE"/>
    <w:rsid w:val="006D482A"/>
    <w:rsid w:val="00780631"/>
    <w:rsid w:val="008002B9"/>
    <w:rsid w:val="0085404B"/>
    <w:rsid w:val="0086310D"/>
    <w:rsid w:val="0087665A"/>
    <w:rsid w:val="008A6C15"/>
    <w:rsid w:val="00900781"/>
    <w:rsid w:val="00916A0B"/>
    <w:rsid w:val="00922ABD"/>
    <w:rsid w:val="0092542C"/>
    <w:rsid w:val="00935790"/>
    <w:rsid w:val="0093688D"/>
    <w:rsid w:val="009B53DB"/>
    <w:rsid w:val="009B53DF"/>
    <w:rsid w:val="00A0206E"/>
    <w:rsid w:val="00A82557"/>
    <w:rsid w:val="00AB6959"/>
    <w:rsid w:val="00AE256D"/>
    <w:rsid w:val="00AF1C21"/>
    <w:rsid w:val="00C13C1D"/>
    <w:rsid w:val="00C538C0"/>
    <w:rsid w:val="00CC6A7B"/>
    <w:rsid w:val="00D562A4"/>
    <w:rsid w:val="00DB5613"/>
    <w:rsid w:val="00DD7B9A"/>
    <w:rsid w:val="00DF6D8F"/>
    <w:rsid w:val="00E835C0"/>
    <w:rsid w:val="00EA4733"/>
    <w:rsid w:val="00F2068E"/>
    <w:rsid w:val="00F53849"/>
    <w:rsid w:val="00FC524A"/>
    <w:rsid w:val="00FC6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D9A31"/>
  <w15:chartTrackingRefBased/>
  <w15:docId w15:val="{E0AB612F-EF13-4359-80C2-4E3FD22C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FE"/>
    <w:pPr>
      <w:spacing w:after="200" w:line="276" w:lineRule="auto"/>
    </w:pPr>
    <w:rPr>
      <w:kern w:val="0"/>
      <w14:ligatures w14:val="none"/>
    </w:rPr>
  </w:style>
  <w:style w:type="paragraph" w:styleId="Heading1">
    <w:name w:val="heading 1"/>
    <w:basedOn w:val="Normal"/>
    <w:next w:val="Normal"/>
    <w:link w:val="Heading1Char"/>
    <w:uiPriority w:val="9"/>
    <w:qFormat/>
    <w:rsid w:val="002D29F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D29F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29F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29F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29F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29F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29F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29F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29F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FE"/>
    <w:rPr>
      <w:rFonts w:eastAsiaTheme="majorEastAsia" w:cstheme="majorBidi"/>
      <w:color w:val="272727" w:themeColor="text1" w:themeTint="D8"/>
    </w:rPr>
  </w:style>
  <w:style w:type="paragraph" w:styleId="Title">
    <w:name w:val="Title"/>
    <w:basedOn w:val="Normal"/>
    <w:next w:val="Normal"/>
    <w:link w:val="TitleChar"/>
    <w:uiPriority w:val="10"/>
    <w:qFormat/>
    <w:rsid w:val="002D29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2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9F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2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F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29FE"/>
    <w:rPr>
      <w:i/>
      <w:iCs/>
      <w:color w:val="404040" w:themeColor="text1" w:themeTint="BF"/>
    </w:rPr>
  </w:style>
  <w:style w:type="paragraph" w:styleId="ListParagraph">
    <w:name w:val="List Paragraph"/>
    <w:basedOn w:val="Normal"/>
    <w:uiPriority w:val="34"/>
    <w:qFormat/>
    <w:rsid w:val="002D29F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D29FE"/>
    <w:rPr>
      <w:i/>
      <w:iCs/>
      <w:color w:val="0F4761" w:themeColor="accent1" w:themeShade="BF"/>
    </w:rPr>
  </w:style>
  <w:style w:type="paragraph" w:styleId="IntenseQuote">
    <w:name w:val="Intense Quote"/>
    <w:basedOn w:val="Normal"/>
    <w:next w:val="Normal"/>
    <w:link w:val="IntenseQuoteChar"/>
    <w:uiPriority w:val="30"/>
    <w:qFormat/>
    <w:rsid w:val="002D29F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29FE"/>
    <w:rPr>
      <w:i/>
      <w:iCs/>
      <w:color w:val="0F4761" w:themeColor="accent1" w:themeShade="BF"/>
    </w:rPr>
  </w:style>
  <w:style w:type="character" w:styleId="IntenseReference">
    <w:name w:val="Intense Reference"/>
    <w:basedOn w:val="DefaultParagraphFont"/>
    <w:uiPriority w:val="32"/>
    <w:qFormat/>
    <w:rsid w:val="002D29FE"/>
    <w:rPr>
      <w:b/>
      <w:bCs/>
      <w:smallCaps/>
      <w:color w:val="0F4761" w:themeColor="accent1" w:themeShade="BF"/>
      <w:spacing w:val="5"/>
    </w:rPr>
  </w:style>
  <w:style w:type="paragraph" w:styleId="Header">
    <w:name w:val="header"/>
    <w:basedOn w:val="Normal"/>
    <w:link w:val="HeaderChar"/>
    <w:uiPriority w:val="99"/>
    <w:unhideWhenUsed/>
    <w:rsid w:val="002D2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9FE"/>
    <w:rPr>
      <w:kern w:val="0"/>
      <w14:ligatures w14:val="none"/>
    </w:rPr>
  </w:style>
  <w:style w:type="paragraph" w:styleId="Footer">
    <w:name w:val="footer"/>
    <w:basedOn w:val="Normal"/>
    <w:link w:val="FooterChar"/>
    <w:uiPriority w:val="99"/>
    <w:unhideWhenUsed/>
    <w:rsid w:val="002D2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9FE"/>
    <w:rPr>
      <w:kern w:val="0"/>
      <w14:ligatures w14:val="none"/>
    </w:rPr>
  </w:style>
  <w:style w:type="paragraph" w:styleId="Revision">
    <w:name w:val="Revision"/>
    <w:hidden/>
    <w:uiPriority w:val="99"/>
    <w:semiHidden/>
    <w:rsid w:val="0093688D"/>
    <w:pPr>
      <w:spacing w:after="0" w:line="240" w:lineRule="auto"/>
    </w:pPr>
    <w:rPr>
      <w:kern w:val="0"/>
      <w14:ligatures w14:val="none"/>
    </w:rPr>
  </w:style>
  <w:style w:type="character" w:styleId="Hyperlink">
    <w:name w:val="Hyperlink"/>
    <w:basedOn w:val="DefaultParagraphFont"/>
    <w:uiPriority w:val="99"/>
    <w:unhideWhenUsed/>
    <w:rsid w:val="00075869"/>
    <w:rPr>
      <w:color w:val="467886" w:themeColor="hyperlink"/>
      <w:u w:val="single"/>
    </w:rPr>
  </w:style>
  <w:style w:type="character" w:styleId="UnresolvedMention">
    <w:name w:val="Unresolved Mention"/>
    <w:basedOn w:val="DefaultParagraphFont"/>
    <w:uiPriority w:val="99"/>
    <w:semiHidden/>
    <w:unhideWhenUsed/>
    <w:rsid w:val="00075869"/>
    <w:rPr>
      <w:color w:val="605E5C"/>
      <w:shd w:val="clear" w:color="auto" w:fill="E1DFDD"/>
    </w:rPr>
  </w:style>
  <w:style w:type="character" w:styleId="FollowedHyperlink">
    <w:name w:val="FollowedHyperlink"/>
    <w:basedOn w:val="DefaultParagraphFont"/>
    <w:uiPriority w:val="99"/>
    <w:semiHidden/>
    <w:unhideWhenUsed/>
    <w:rsid w:val="004B25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stpeoplesvic.org/treat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366</Words>
  <Characters>2172</Characters>
  <Application>Microsoft Office Word</Application>
  <DocSecurity>0</DocSecurity>
  <Lines>62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Connell</dc:creator>
  <cp:keywords/>
  <dc:description/>
  <cp:lastModifiedBy>Deb Connell</cp:lastModifiedBy>
  <cp:revision>10</cp:revision>
  <dcterms:created xsi:type="dcterms:W3CDTF">2025-11-17T02:28:00Z</dcterms:created>
  <dcterms:modified xsi:type="dcterms:W3CDTF">2026-03-23T03:50:00Z</dcterms:modified>
</cp:coreProperties>
</file>